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ascii="黑体" w:hAnsi="黑体" w:eastAsia="黑体" w:cs="黑体"/>
          <w:b/>
          <w:sz w:val="32"/>
          <w:szCs w:val="32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大标宋简体" w:hAnsi="方正大标宋简体" w:eastAsia="方正大标宋简体" w:cs="方正小标宋简体"/>
        </w:rPr>
      </w:pPr>
      <w:r>
        <w:rPr>
          <w:rFonts w:ascii="方正大标宋简体" w:hAnsi="方正大标宋简体" w:eastAsia="方正大标宋简体" w:cs="方正小标宋简体"/>
          <w:kern w:val="0"/>
          <w:sz w:val="44"/>
          <w:szCs w:val="44"/>
        </w:rPr>
        <w:tab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桃源县机构改革人员转隶名单</w:t>
      </w:r>
    </w:p>
    <w:p>
      <w:pPr>
        <w:widowControl/>
        <w:jc w:val="left"/>
        <w:rPr>
          <w:rFonts w:ascii="仿宋_GB2312" w:hAnsi="仿宋" w:eastAsia="仿宋_GB2312" w:cs="仿宋"/>
          <w:kern w:val="0"/>
          <w:sz w:val="24"/>
        </w:rPr>
      </w:pPr>
    </w:p>
    <w:p>
      <w:pPr>
        <w:widowControl/>
        <w:jc w:val="left"/>
        <w:rPr>
          <w:rFonts w:ascii="仿宋_GB2312" w:hAnsi="仿宋" w:eastAsia="仿宋_GB2312" w:cs="仿宋"/>
          <w:b/>
          <w:kern w:val="0"/>
          <w:sz w:val="24"/>
        </w:rPr>
      </w:pPr>
      <w:r>
        <w:rPr>
          <w:rFonts w:hint="eastAsia" w:ascii="仿宋_GB2312" w:hAnsi="仿宋" w:eastAsia="仿宋_GB2312" w:cs="仿宋"/>
          <w:b/>
          <w:kern w:val="0"/>
          <w:sz w:val="24"/>
        </w:rPr>
        <w:t>共计转隶人员：</w:t>
      </w:r>
      <w:r>
        <w:rPr>
          <w:rFonts w:ascii="仿宋_GB2312" w:hAnsi="仿宋" w:eastAsia="仿宋_GB2312" w:cs="仿宋"/>
          <w:b/>
          <w:kern w:val="0"/>
          <w:sz w:val="24"/>
        </w:rPr>
        <w:t xml:space="preserve">           </w:t>
      </w:r>
      <w:r>
        <w:rPr>
          <w:rFonts w:hint="eastAsia" w:ascii="仿宋_GB2312" w:hAnsi="仿宋" w:eastAsia="仿宋_GB2312" w:cs="仿宋"/>
          <w:b/>
          <w:kern w:val="0"/>
          <w:sz w:val="24"/>
        </w:rPr>
        <w:t>单位（盖章）：</w:t>
      </w:r>
      <w:r>
        <w:rPr>
          <w:rFonts w:ascii="仿宋_GB2312" w:hAnsi="仿宋" w:eastAsia="仿宋_GB2312" w:cs="仿宋"/>
          <w:b/>
          <w:kern w:val="0"/>
          <w:sz w:val="24"/>
        </w:rPr>
        <w:t xml:space="preserve">                    </w:t>
      </w:r>
      <w:r>
        <w:rPr>
          <w:rFonts w:hint="eastAsia" w:ascii="仿宋_GB2312" w:hAnsi="仿宋" w:eastAsia="仿宋_GB2312" w:cs="仿宋"/>
          <w:b/>
          <w:kern w:val="0"/>
          <w:sz w:val="24"/>
        </w:rPr>
        <w:t>主要负责人（签字）：</w:t>
      </w:r>
      <w:r>
        <w:rPr>
          <w:rFonts w:ascii="仿宋_GB2312" w:hAnsi="仿宋" w:eastAsia="仿宋_GB2312" w:cs="仿宋"/>
          <w:b/>
          <w:kern w:val="0"/>
          <w:sz w:val="24"/>
        </w:rPr>
        <w:t xml:space="preserve">                       </w:t>
      </w:r>
      <w:r>
        <w:rPr>
          <w:rFonts w:hint="eastAsia" w:ascii="仿宋_GB2312" w:hAnsi="仿宋" w:eastAsia="仿宋_GB2312" w:cs="仿宋"/>
          <w:b/>
          <w:kern w:val="0"/>
          <w:sz w:val="24"/>
        </w:rPr>
        <w:t>年</w:t>
      </w:r>
      <w:r>
        <w:rPr>
          <w:rFonts w:ascii="仿宋_GB2312" w:hAnsi="仿宋" w:eastAsia="仿宋_GB2312" w:cs="仿宋"/>
          <w:b/>
          <w:kern w:val="0"/>
          <w:sz w:val="24"/>
        </w:rPr>
        <w:t xml:space="preserve">   </w:t>
      </w:r>
      <w:r>
        <w:rPr>
          <w:rFonts w:hint="eastAsia" w:ascii="仿宋_GB2312" w:hAnsi="仿宋" w:eastAsia="仿宋_GB2312" w:cs="仿宋"/>
          <w:b/>
          <w:kern w:val="0"/>
          <w:sz w:val="24"/>
        </w:rPr>
        <w:t>月</w:t>
      </w:r>
      <w:r>
        <w:rPr>
          <w:rFonts w:ascii="仿宋_GB2312" w:hAnsi="仿宋" w:eastAsia="仿宋_GB2312" w:cs="仿宋"/>
          <w:b/>
          <w:kern w:val="0"/>
          <w:sz w:val="24"/>
        </w:rPr>
        <w:t xml:space="preserve">   </w:t>
      </w:r>
      <w:r>
        <w:rPr>
          <w:rFonts w:hint="eastAsia" w:ascii="仿宋_GB2312" w:hAnsi="仿宋" w:eastAsia="仿宋_GB2312" w:cs="仿宋"/>
          <w:b/>
          <w:kern w:val="0"/>
          <w:sz w:val="24"/>
        </w:rPr>
        <w:t>日</w:t>
      </w:r>
    </w:p>
    <w:tbl>
      <w:tblPr>
        <w:tblStyle w:val="3"/>
        <w:tblW w:w="150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259"/>
        <w:gridCol w:w="899"/>
        <w:gridCol w:w="1080"/>
        <w:gridCol w:w="1080"/>
        <w:gridCol w:w="1260"/>
        <w:gridCol w:w="1080"/>
        <w:gridCol w:w="1903"/>
        <w:gridCol w:w="1078"/>
        <w:gridCol w:w="1522"/>
        <w:gridCol w:w="1080"/>
        <w:gridCol w:w="1080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007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序号</w:t>
            </w:r>
          </w:p>
        </w:tc>
        <w:tc>
          <w:tcPr>
            <w:tcW w:w="125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姓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名</w:t>
            </w:r>
          </w:p>
        </w:tc>
        <w:tc>
          <w:tcPr>
            <w:tcW w:w="89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出生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年月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学历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面貌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参加工作时间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转隶前单位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及职务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转隶前使用编制性质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转隶进入的机构名称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转隶后使用编制性质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人员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身份</w:t>
            </w:r>
          </w:p>
        </w:tc>
        <w:tc>
          <w:tcPr>
            <w:tcW w:w="73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备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07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  <w:t>1</w:t>
            </w:r>
          </w:p>
        </w:tc>
        <w:tc>
          <w:tcPr>
            <w:tcW w:w="125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522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38" w:type="dxa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7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  <w:t>2</w:t>
            </w:r>
          </w:p>
        </w:tc>
        <w:tc>
          <w:tcPr>
            <w:tcW w:w="125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522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38" w:type="dxa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07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  <w:t>3</w:t>
            </w:r>
          </w:p>
        </w:tc>
        <w:tc>
          <w:tcPr>
            <w:tcW w:w="125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522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38" w:type="dxa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7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  <w:t>4</w:t>
            </w:r>
          </w:p>
        </w:tc>
        <w:tc>
          <w:tcPr>
            <w:tcW w:w="125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522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38" w:type="dxa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3165" w:type="dxa"/>
            <w:gridSpan w:val="3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转出单位（盖章）：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              </w:t>
            </w:r>
          </w:p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主要负责人（签字）：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widowControl/>
              <w:spacing w:line="500" w:lineRule="exac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转出单位主管部门（盖章）：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       </w:t>
            </w:r>
          </w:p>
          <w:p>
            <w:pPr>
              <w:widowControl/>
              <w:spacing w:line="500" w:lineRule="exact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主要负责人（签字）：</w:t>
            </w:r>
          </w:p>
        </w:tc>
        <w:tc>
          <w:tcPr>
            <w:tcW w:w="4061" w:type="dxa"/>
            <w:gridSpan w:val="3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转入单位（盖章）：</w:t>
            </w:r>
          </w:p>
          <w:p>
            <w:pPr>
              <w:widowControl/>
              <w:spacing w:line="500" w:lineRule="exact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主要负责人（签字）：</w:t>
            </w:r>
          </w:p>
        </w:tc>
        <w:tc>
          <w:tcPr>
            <w:tcW w:w="4420" w:type="dxa"/>
            <w:gridSpan w:val="4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转入单位主管部门（盖章）：</w:t>
            </w:r>
          </w:p>
          <w:p>
            <w:pPr>
              <w:widowControl/>
              <w:spacing w:line="500" w:lineRule="exact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主要负责人（签字）：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3165" w:type="dxa"/>
            <w:gridSpan w:val="3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县委组织部（盖章）：</w:t>
            </w:r>
          </w:p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日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县委编委办（盖章）：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日</w:t>
            </w:r>
          </w:p>
        </w:tc>
        <w:tc>
          <w:tcPr>
            <w:tcW w:w="4061" w:type="dxa"/>
            <w:gridSpan w:val="3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县人社局（盖章）：</w:t>
            </w:r>
          </w:p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日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</w:p>
        </w:tc>
        <w:tc>
          <w:tcPr>
            <w:tcW w:w="4420" w:type="dxa"/>
            <w:gridSpan w:val="4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县财政局（盖章）：</w:t>
            </w:r>
          </w:p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仿宋"/>
                <w:b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注：1.此表由转入单位为主负责、转出单位配合填报，一式八份；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2.名单纸张多于一页时，相关单位在首页盖章后还应在名单纸张边缝加盖骑缝章。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D384C"/>
    <w:rsid w:val="7FE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2019-04-15T03:57:00Z</dcterms:created>
  <dc:creator>良上</dc:creator>
  <cp:lastModifiedBy>良上</cp:lastModifiedBy>
  <dcterms:modified xsi:type="dcterms:W3CDTF">2019-04-15T03:59:09Z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